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34" w:rsidRDefault="00C80938" w:rsidP="00956ADF">
      <w:pPr>
        <w:ind w:firstLine="708"/>
        <w:rPr>
          <w:rFonts w:ascii="MyriadPro" w:hAnsi="MyriadPro"/>
          <w:color w:val="212529"/>
          <w:shd w:val="clear" w:color="auto" w:fill="FFFFFF"/>
        </w:rPr>
      </w:pPr>
      <w:r>
        <w:t xml:space="preserve">Okulumuz 2020 yılında eğitim öğretim faaliyetine başlamıştır. Okulumuzun ismi Şırnak’ta vatani görevini yaparken helikopterin düşmesi sonucu şehit düşen Şehit Yarbay Songül Yakut’un ismi verilmiştir. </w:t>
      </w:r>
      <w:r w:rsidR="00956ADF">
        <w:t xml:space="preserve">09 Eylül </w:t>
      </w:r>
      <w:proofErr w:type="gramStart"/>
      <w:r>
        <w:t xml:space="preserve">2021 </w:t>
      </w:r>
      <w:r w:rsidR="00956ADF">
        <w:t xml:space="preserve"> tarihinde</w:t>
      </w:r>
      <w:proofErr w:type="gramEnd"/>
      <w:r w:rsidR="00956ADF">
        <w:t xml:space="preserve"> </w:t>
      </w:r>
      <w:r w:rsidR="00956ADF">
        <w:rPr>
          <w:rFonts w:ascii="MyriadPro" w:hAnsi="MyriadPro"/>
          <w:color w:val="212529"/>
          <w:shd w:val="clear" w:color="auto" w:fill="FFFFFF"/>
        </w:rPr>
        <w:t>Şehit Yarbay Songül Yakut Kızılay Özel Eğitim Anaokulunun açılışı yapılmıştır.</w:t>
      </w:r>
    </w:p>
    <w:p w:rsidR="00956ADF" w:rsidRDefault="00956ADF" w:rsidP="00956ADF">
      <w:pPr>
        <w:ind w:firstLine="708"/>
      </w:pPr>
      <w:bookmarkStart w:id="0" w:name="_GoBack"/>
      <w:bookmarkEnd w:id="0"/>
    </w:p>
    <w:sectPr w:rsidR="0095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38"/>
    <w:rsid w:val="004C2C34"/>
    <w:rsid w:val="00956ADF"/>
    <w:rsid w:val="00C80938"/>
    <w:rsid w:val="00D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5D049-20F8-44EF-9290-DA633EF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2022-01-07T09:16:00Z</dcterms:created>
  <dcterms:modified xsi:type="dcterms:W3CDTF">2022-01-07T09:47:00Z</dcterms:modified>
</cp:coreProperties>
</file>